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"/>
        <w:gridCol w:w="223"/>
      </w:tblGrid>
      <w:tr w:rsidR="003C07F0" w:rsidTr="00AC0584">
        <w:trPr>
          <w:trHeight w:val="269"/>
        </w:trPr>
        <w:tc>
          <w:tcPr>
            <w:tcW w:w="268" w:type="dxa"/>
          </w:tcPr>
          <w:p w:rsidR="003C07F0" w:rsidRPr="00190597" w:rsidRDefault="003C07F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3" w:type="dxa"/>
          </w:tcPr>
          <w:p w:rsidR="003C07F0" w:rsidRPr="00190597" w:rsidRDefault="003C07F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A6957" w:rsidRDefault="008A6957"/>
    <w:p w:rsidR="003C07F0" w:rsidRPr="00C506BD" w:rsidRDefault="00565D7A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D7A">
        <w:rPr>
          <w:rFonts w:ascii="Times New Roman" w:hAnsi="Times New Roman" w:cs="Times New Roman"/>
          <w:b/>
          <w:sz w:val="28"/>
          <w:szCs w:val="28"/>
        </w:rPr>
        <w:object w:dxaOrig="898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30.75pt" o:ole="">
            <v:imagedata r:id="rId6" o:title=""/>
          </v:shape>
          <o:OLEObject Type="Embed" ProgID="AcroExch.Document.DC" ShapeID="_x0000_i1025" DrawAspect="Content" ObjectID="_1615024788" r:id="rId7"/>
        </w:object>
      </w:r>
      <w:bookmarkStart w:id="0" w:name="_GoBack"/>
      <w:bookmarkEnd w:id="0"/>
      <w:r w:rsidR="003C07F0" w:rsidRPr="00C506B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C07F0" w:rsidRPr="00C506BD" w:rsidRDefault="002759BF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C07F0" w:rsidRPr="00C506BD">
        <w:rPr>
          <w:rFonts w:ascii="Times New Roman" w:hAnsi="Times New Roman" w:cs="Times New Roman"/>
          <w:b/>
          <w:sz w:val="28"/>
          <w:szCs w:val="28"/>
        </w:rPr>
        <w:t xml:space="preserve">о пользованию </w:t>
      </w:r>
      <w:r w:rsidR="00C506BD" w:rsidRPr="00C506BD">
        <w:rPr>
          <w:rFonts w:ascii="Times New Roman" w:hAnsi="Times New Roman" w:cs="Times New Roman"/>
          <w:b/>
          <w:sz w:val="28"/>
          <w:szCs w:val="28"/>
        </w:rPr>
        <w:t xml:space="preserve">кнопкой тревожной сигнализацией </w:t>
      </w:r>
    </w:p>
    <w:p w:rsidR="00C506BD" w:rsidRDefault="00C506BD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6BD">
        <w:rPr>
          <w:rFonts w:ascii="Times New Roman" w:hAnsi="Times New Roman" w:cs="Times New Roman"/>
          <w:b/>
          <w:sz w:val="28"/>
          <w:szCs w:val="28"/>
        </w:rPr>
        <w:lastRenderedPageBreak/>
        <w:t>и действия персонала</w:t>
      </w:r>
      <w:r w:rsidR="00931F9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5231B">
        <w:rPr>
          <w:rFonts w:ascii="Times New Roman" w:hAnsi="Times New Roman" w:cs="Times New Roman"/>
          <w:b/>
          <w:sz w:val="28"/>
          <w:szCs w:val="28"/>
        </w:rPr>
        <w:t>детском саду</w:t>
      </w:r>
      <w:r w:rsidR="00BF4BAD">
        <w:rPr>
          <w:rFonts w:ascii="Times New Roman" w:hAnsi="Times New Roman" w:cs="Times New Roman"/>
          <w:b/>
          <w:sz w:val="28"/>
          <w:szCs w:val="28"/>
        </w:rPr>
        <w:t>.</w:t>
      </w:r>
    </w:p>
    <w:p w:rsidR="00181759" w:rsidRDefault="00181759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1.Сигнал «Тревога» может быть подан только в экстремальных случаях: хулиганское поведение, грабеж, разбойное нападение в здании, на территории </w:t>
      </w:r>
      <w:r w:rsidR="00931F94">
        <w:rPr>
          <w:rFonts w:ascii="Times New Roman" w:hAnsi="Times New Roman" w:cs="Times New Roman"/>
          <w:b/>
          <w:sz w:val="28"/>
          <w:szCs w:val="28"/>
        </w:rPr>
        <w:t>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, несанкционированное проникновение в помещение </w:t>
      </w:r>
      <w:r w:rsidR="00931F94">
        <w:rPr>
          <w:rFonts w:ascii="Times New Roman" w:hAnsi="Times New Roman" w:cs="Times New Roman"/>
          <w:b/>
          <w:sz w:val="28"/>
          <w:szCs w:val="28"/>
        </w:rPr>
        <w:t>школы</w:t>
      </w:r>
      <w:r>
        <w:rPr>
          <w:rFonts w:ascii="Times New Roman" w:hAnsi="Times New Roman" w:cs="Times New Roman"/>
          <w:b/>
          <w:sz w:val="28"/>
          <w:szCs w:val="28"/>
        </w:rPr>
        <w:t>, гаража, посторонних лиц.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2.Ответсвенное лицо обязано соблюдать следующие правила пользования кнопками тревожной сигнализации: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50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четко знать правила пользования кнопкой тревожной сигнализации (одно нажатие – вызов наряда, второе нажатие только после прибытия наряда);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разглашать сведения о наличии тревожной сигнализации среди знакомых, сослуживцев, а также содержания договора и данной инструкции;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не поступления сигнала «Тревога» потребовать от дежурного по отделу охраны немедленного устранения неисправности;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3.Для сохранности имущества и своего здоровья дежурный должен выполнять </w:t>
      </w:r>
      <w:r w:rsidR="00361D41">
        <w:rPr>
          <w:rFonts w:ascii="Times New Roman" w:hAnsi="Times New Roman" w:cs="Times New Roman"/>
          <w:b/>
          <w:sz w:val="28"/>
          <w:szCs w:val="28"/>
        </w:rPr>
        <w:t>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условия:</w:t>
      </w:r>
    </w:p>
    <w:p w:rsidR="00C506BD" w:rsidRP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506BD">
        <w:rPr>
          <w:rFonts w:ascii="Times New Roman" w:hAnsi="Times New Roman" w:cs="Times New Roman"/>
          <w:sz w:val="28"/>
          <w:szCs w:val="28"/>
        </w:rPr>
        <w:t>- находиться от правонарушителя на безопасном расстоянии;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провоцировать преступника на действия, которые могут нанести вред вашему здоровью ил жизни (</w:t>
      </w:r>
      <w:r w:rsidR="00B80003">
        <w:rPr>
          <w:rFonts w:ascii="Times New Roman" w:hAnsi="Times New Roman" w:cs="Times New Roman"/>
          <w:sz w:val="28"/>
          <w:szCs w:val="28"/>
        </w:rPr>
        <w:t>не угрожать преступнику вызовом милиции, не показывать ему, что вы нажали кнопку тревожной сигнализации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00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4.Действия дежурного в экстремальных ситуациях: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800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обязательно, в первую очередь с</w:t>
      </w:r>
      <w:r w:rsidR="00931F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рыто нажать кнопку тревожной сигнализации;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возможности запомнить приметы преступника, номера транспортных средств;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возможности попытаться затянуть время, создать видимость, что вам плохо.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0003" w:rsidRPr="00190597" w:rsidRDefault="00B80003" w:rsidP="00B80003">
      <w:pPr>
        <w:jc w:val="center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lastRenderedPageBreak/>
        <w:t>ИНСТРУКЦИЯ</w:t>
      </w:r>
    </w:p>
    <w:p w:rsidR="00B80003" w:rsidRPr="00190597" w:rsidRDefault="00B80003" w:rsidP="00B80003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по использованию кнопки экстренного вызова полиции и действиям персонала.</w:t>
      </w:r>
    </w:p>
    <w:p w:rsidR="00B80003" w:rsidRPr="00190597" w:rsidRDefault="00B80003" w:rsidP="00B80003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Ответственные работники, имеющие право пользования кнопкой тревожной сигнализации, подключенной на ПЦН, должны знать следующие правила пользования кнопкой экстренного вызова:</w:t>
      </w:r>
    </w:p>
    <w:p w:rsidR="00B80003" w:rsidRPr="00190597" w:rsidRDefault="00B80003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Сигнал «Тревога» может быть подан Заказчиком только в случае нарушения общественного порядка, хулиганский действий посторонних лиц, находящихся на объекте.</w:t>
      </w:r>
    </w:p>
    <w:p w:rsidR="00B80003" w:rsidRPr="00190597" w:rsidRDefault="00B80003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К использованию средств тревожной сигнализации за пределы объекта или помещений, территории, маршрутов, оговоренных в п.3 настоящей Инструкции.</w:t>
      </w:r>
    </w:p>
    <w:p w:rsidR="00B80003" w:rsidRPr="00190597" w:rsidRDefault="00B80003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Средства тревожной сигнализации допускаются лица, список которых официально представлен ЗАКАЗЧИКОМ ИСПОЛНИТЕЛЮ.</w:t>
      </w:r>
    </w:p>
    <w:p w:rsidR="005A4D00" w:rsidRPr="00190597" w:rsidRDefault="00B80003" w:rsidP="005A4D0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Не допускается вынос средств тревожной сигнализации за пределы объекта</w:t>
      </w:r>
      <w:r w:rsidR="005A4D00" w:rsidRPr="00190597">
        <w:rPr>
          <w:rFonts w:ascii="Times New Roman" w:hAnsi="Times New Roman" w:cs="Times New Roman"/>
          <w:sz w:val="24"/>
          <w:szCs w:val="28"/>
        </w:rPr>
        <w:t xml:space="preserve"> ил помещений, территорий, маршрутов, оговоренных в п.3 настоящей Инструкции.</w:t>
      </w:r>
    </w:p>
    <w:p w:rsidR="00B80003" w:rsidRPr="00190597" w:rsidRDefault="005A4D00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ЗАКАЗЧИК отвечает за правильность настройки средств тревожной сигнализации, состояние аккумуляторных батарей.</w:t>
      </w:r>
    </w:p>
    <w:p w:rsidR="005A4D00" w:rsidRPr="00190597" w:rsidRDefault="005A4D00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ЗАКАЗЧИК не имеет право:</w:t>
      </w:r>
    </w:p>
    <w:p w:rsidR="005A4D00" w:rsidRPr="00190597" w:rsidRDefault="005A4D00" w:rsidP="005A4D00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- использовать полученную от исполнителя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- карту для каких- либо целей, кроме передачи тревожных сигналов от кнопки тревожной сигнализации, в </w:t>
      </w:r>
      <w:proofErr w:type="spellStart"/>
      <w:r w:rsidRPr="00190597">
        <w:rPr>
          <w:rFonts w:ascii="Times New Roman" w:hAnsi="Times New Roman" w:cs="Times New Roman"/>
          <w:sz w:val="24"/>
          <w:szCs w:val="28"/>
        </w:rPr>
        <w:t>т.ч</w:t>
      </w:r>
      <w:proofErr w:type="spellEnd"/>
      <w:r w:rsidRPr="00190597">
        <w:rPr>
          <w:rFonts w:ascii="Times New Roman" w:hAnsi="Times New Roman" w:cs="Times New Roman"/>
          <w:sz w:val="24"/>
          <w:szCs w:val="28"/>
        </w:rPr>
        <w:t>. для переговоров</w:t>
      </w:r>
      <w:r w:rsidR="00BE23FE" w:rsidRPr="00190597">
        <w:rPr>
          <w:rFonts w:ascii="Times New Roman" w:hAnsi="Times New Roman" w:cs="Times New Roman"/>
          <w:sz w:val="24"/>
          <w:szCs w:val="28"/>
        </w:rPr>
        <w:t>, отправки сообщений, подключения и получения иных услуг связи, кроме тех, что необходимых для обеспечения передачи сигнала тревоги.</w:t>
      </w:r>
    </w:p>
    <w:p w:rsidR="00BE23FE" w:rsidRPr="00190597" w:rsidRDefault="00BE23FE" w:rsidP="00181759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- передать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 – карту лицам, не предусмотренным настоящим Контрактом, представлять ее в другое устройство, не предусмотренное настоящим Контрактом, а также продавать ее или предоставить другим лицам во временное пользование на каких бы то ни было условиях.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     7. ЗАКАЗЧИК обязуется вернуть полученную от ИСПОЛНИТЕЛЯ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 – карту по завершении действия Контракта на тревожную сигнализацию, а также компенсировать затраты ИСПОЛНИТЕЛЯ на пополнения баланса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 – карты и на оплату связанных с ней услуг связи.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    8. Ответственные лица ЗАКАЗЧИКА обязаны: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>- Четко знать местоположение средств тревожной сигнализации.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 xml:space="preserve">- Знать порядок подачи сигнала тревоги: </w:t>
      </w:r>
      <w:r w:rsidRPr="00190597">
        <w:rPr>
          <w:rFonts w:ascii="Times New Roman" w:hAnsi="Times New Roman" w:cs="Times New Roman"/>
          <w:sz w:val="24"/>
          <w:szCs w:val="28"/>
          <w:u w:val="single"/>
        </w:rPr>
        <w:t xml:space="preserve">нажать и удерживать в течении 2 сек. Кнопку </w:t>
      </w:r>
      <w:r w:rsidRPr="00190597">
        <w:rPr>
          <w:rFonts w:ascii="Times New Roman" w:hAnsi="Times New Roman" w:cs="Times New Roman"/>
          <w:sz w:val="24"/>
          <w:szCs w:val="28"/>
          <w:u w:val="single"/>
          <w:lang w:val="en-US"/>
        </w:rPr>
        <w:t>ALARM</w:t>
      </w:r>
      <w:r w:rsidRPr="00931F9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190597">
        <w:rPr>
          <w:rFonts w:ascii="Times New Roman" w:hAnsi="Times New Roman" w:cs="Times New Roman"/>
          <w:sz w:val="24"/>
          <w:szCs w:val="28"/>
          <w:u w:val="single"/>
          <w:lang w:val="en-US"/>
        </w:rPr>
        <w:t>GPS</w:t>
      </w:r>
      <w:r w:rsidRPr="00931F9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190597">
        <w:rPr>
          <w:rFonts w:ascii="Times New Roman" w:hAnsi="Times New Roman" w:cs="Times New Roman"/>
          <w:sz w:val="24"/>
          <w:szCs w:val="28"/>
          <w:u w:val="single"/>
        </w:rPr>
        <w:t>на приборе до включения красного светодиода.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>- Не разглашать сведения о наличии тревожной сигнализации среди знакомых, сослуживцев, а также содержания договора и данной инструкции.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 xml:space="preserve">- </w:t>
      </w:r>
      <w:r w:rsidRPr="00190597">
        <w:rPr>
          <w:rFonts w:ascii="Times New Roman" w:hAnsi="Times New Roman" w:cs="Times New Roman"/>
          <w:b/>
          <w:sz w:val="24"/>
          <w:szCs w:val="28"/>
        </w:rPr>
        <w:t xml:space="preserve">Периодически </w:t>
      </w:r>
      <w:r w:rsidRPr="00190597">
        <w:rPr>
          <w:rFonts w:ascii="Times New Roman" w:hAnsi="Times New Roman" w:cs="Times New Roman"/>
          <w:b/>
          <w:sz w:val="24"/>
          <w:szCs w:val="28"/>
          <w:u w:val="single"/>
        </w:rPr>
        <w:t>(не реже одного раза в день)</w:t>
      </w:r>
      <w:r w:rsidRPr="00190597">
        <w:rPr>
          <w:rFonts w:ascii="Times New Roman" w:hAnsi="Times New Roman" w:cs="Times New Roman"/>
          <w:b/>
          <w:sz w:val="24"/>
          <w:szCs w:val="28"/>
        </w:rPr>
        <w:t xml:space="preserve"> до начала работы объекта </w:t>
      </w:r>
      <w:r w:rsidRPr="00190597">
        <w:rPr>
          <w:rFonts w:ascii="Times New Roman" w:hAnsi="Times New Roman" w:cs="Times New Roman"/>
          <w:sz w:val="24"/>
          <w:szCs w:val="28"/>
        </w:rPr>
        <w:t>по предварительному согласованию с ПЦО (тел. 55-08-29) проверять работоспособность средств тревожной сигнализации, и убедиться в прохождении на ПЦО сигнала тревоги.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Специальный номер сотового телефона «ЗАКАЗЧИКА» (носимый тревожной кнопки), звонок с которого является «ТРЕВОЖНЫМ»</w:t>
      </w:r>
      <w:r w:rsidR="00190597" w:rsidRPr="00190597">
        <w:rPr>
          <w:rFonts w:ascii="Times New Roman" w:hAnsi="Times New Roman" w:cs="Times New Roman"/>
          <w:sz w:val="24"/>
          <w:szCs w:val="28"/>
        </w:rPr>
        <w:t xml:space="preserve"> </w:t>
      </w:r>
      <w:r w:rsidR="00190597" w:rsidRPr="00190597">
        <w:rPr>
          <w:rFonts w:ascii="Times New Roman" w:hAnsi="Times New Roman" w:cs="Times New Roman"/>
          <w:sz w:val="24"/>
          <w:szCs w:val="28"/>
          <w:u w:val="single"/>
        </w:rPr>
        <w:t xml:space="preserve">89611434938. </w:t>
      </w:r>
      <w:r w:rsidR="00190597" w:rsidRPr="00190597">
        <w:rPr>
          <w:rFonts w:ascii="Times New Roman" w:hAnsi="Times New Roman" w:cs="Times New Roman"/>
          <w:sz w:val="24"/>
          <w:szCs w:val="28"/>
        </w:rPr>
        <w:t>Номер объекта 60120</w:t>
      </w:r>
    </w:p>
    <w:p w:rsidR="00181759" w:rsidRPr="00181759" w:rsidRDefault="00181759" w:rsidP="0018175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181759" w:rsidRPr="0018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8126C"/>
    <w:multiLevelType w:val="hybridMultilevel"/>
    <w:tmpl w:val="E6AC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63"/>
    <w:rsid w:val="00181759"/>
    <w:rsid w:val="00190597"/>
    <w:rsid w:val="002759BF"/>
    <w:rsid w:val="00361D41"/>
    <w:rsid w:val="003C07F0"/>
    <w:rsid w:val="0044274F"/>
    <w:rsid w:val="00565D7A"/>
    <w:rsid w:val="005A4D00"/>
    <w:rsid w:val="0065231B"/>
    <w:rsid w:val="006A21C6"/>
    <w:rsid w:val="006B3963"/>
    <w:rsid w:val="006B66F3"/>
    <w:rsid w:val="008A6957"/>
    <w:rsid w:val="00931F94"/>
    <w:rsid w:val="00AC0584"/>
    <w:rsid w:val="00B80003"/>
    <w:rsid w:val="00BE23FE"/>
    <w:rsid w:val="00BF4BAD"/>
    <w:rsid w:val="00C5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5AE97-EE13-42B7-BE48-4FB76D72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0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4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E863-5B2B-4173-B226-3187E3D6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ПушкинскаяСОШ</dc:creator>
  <cp:keywords/>
  <dc:description/>
  <cp:lastModifiedBy>Пользователь Windows</cp:lastModifiedBy>
  <cp:revision>12</cp:revision>
  <cp:lastPrinted>2019-03-25T09:15:00Z</cp:lastPrinted>
  <dcterms:created xsi:type="dcterms:W3CDTF">2017-04-24T08:32:00Z</dcterms:created>
  <dcterms:modified xsi:type="dcterms:W3CDTF">2019-03-25T10:13:00Z</dcterms:modified>
</cp:coreProperties>
</file>